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v4byd652kj8t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jekasjce5ju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g7cu2dbbpjd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bfza6j8f8u8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xzcj76sa5gj1" w:id="4"/>
      <w:bookmarkEnd w:id="4"/>
      <w:r w:rsidDel="00000000" w:rsidR="00000000" w:rsidRPr="00000000">
        <w:rPr>
          <w:b w:val="1"/>
          <w:sz w:val="42"/>
          <w:szCs w:val="42"/>
          <w:rtl w:val="0"/>
        </w:rPr>
        <w:t xml:space="preserve">ChatMaps Deliverable 3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Domain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Stephen Goodridge, Clark LaChance, Nicholas Pease, Joseph Gallant, Aidan Bradley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COS420</w:t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24 March 2024</w:t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Github: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https://github.com/ChatMaps/ChatMaps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Kanban: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https://trello.com/b/TaygvBv7/chatmaps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b w:val="1"/>
          <w:rtl w:val="0"/>
        </w:rPr>
        <w:t xml:space="preserve">Domain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-828674</wp:posOffset>
            </wp:positionH>
            <wp:positionV relativeFrom="paragraph">
              <wp:posOffset>139112</wp:posOffset>
            </wp:positionV>
            <wp:extent cx="7602929" cy="4129088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02929" cy="41290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Description: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The ChatMaps system aims to provide the users with the ability to 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chat rooms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Invite friends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See nearby users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ChatMaps uses a login page, a sidebar for several functions, and a home page.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Users must register an account before they can use ChatMaps features. 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The Sidebar class will house two sidebar classes, the Chatroom sidebar and the Room sidebar. These classes are responsible for creating the chatroom and having the users enter it.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The Home class will contain the functions of the home page, a page containing an updated map with the user location and nearby users, and a sidebar with different tabs to navigate for different purposes. It depends on the Login class to be able to gather user information.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  <w:t xml:space="preserve">The Login class will use the entered information to authenticate the user and sign them in, and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will depend on the Signup / Login and Onboarding classes to successfully log the user into their account.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ChatMaps/ChatMaps" TargetMode="External"/><Relationship Id="rId7" Type="http://schemas.openxmlformats.org/officeDocument/2006/relationships/hyperlink" Target="https://trello.com/b/TaygvBv7/chatmaps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