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spacing w:line="360" w:lineRule="auto"/>
        <w:jc w:val="center"/>
        <w:rPr>
          <w:b w:val="1"/>
          <w:sz w:val="42"/>
          <w:szCs w:val="42"/>
        </w:rPr>
      </w:pPr>
      <w:bookmarkStart w:colFirst="0" w:colLast="0" w:name="_v4byd652kj8t" w:id="0"/>
      <w:bookmarkEnd w:id="0"/>
      <w:r w:rsidDel="00000000" w:rsidR="00000000" w:rsidRPr="00000000">
        <w:rPr>
          <w:rtl w:val="0"/>
        </w:rPr>
      </w:r>
    </w:p>
    <w:p w:rsidR="00000000" w:rsidDel="00000000" w:rsidP="00000000" w:rsidRDefault="00000000" w:rsidRPr="00000000" w14:paraId="00000002">
      <w:pPr>
        <w:pStyle w:val="Heading2"/>
        <w:spacing w:line="360" w:lineRule="auto"/>
        <w:jc w:val="center"/>
        <w:rPr>
          <w:b w:val="1"/>
          <w:sz w:val="42"/>
          <w:szCs w:val="42"/>
        </w:rPr>
      </w:pPr>
      <w:bookmarkStart w:colFirst="0" w:colLast="0" w:name="_jekasjce5juy" w:id="1"/>
      <w:bookmarkEnd w:id="1"/>
      <w:r w:rsidDel="00000000" w:rsidR="00000000" w:rsidRPr="00000000">
        <w:rPr>
          <w:rtl w:val="0"/>
        </w:rPr>
      </w:r>
    </w:p>
    <w:p w:rsidR="00000000" w:rsidDel="00000000" w:rsidP="00000000" w:rsidRDefault="00000000" w:rsidRPr="00000000" w14:paraId="00000003">
      <w:pPr>
        <w:pStyle w:val="Heading2"/>
        <w:spacing w:line="360" w:lineRule="auto"/>
        <w:jc w:val="center"/>
        <w:rPr>
          <w:b w:val="1"/>
          <w:sz w:val="42"/>
          <w:szCs w:val="42"/>
        </w:rPr>
      </w:pPr>
      <w:bookmarkStart w:colFirst="0" w:colLast="0" w:name="_g7cu2dbbpjda" w:id="2"/>
      <w:bookmarkEnd w:id="2"/>
      <w:r w:rsidDel="00000000" w:rsidR="00000000" w:rsidRPr="00000000">
        <w:rPr>
          <w:rtl w:val="0"/>
        </w:rPr>
      </w:r>
    </w:p>
    <w:p w:rsidR="00000000" w:rsidDel="00000000" w:rsidP="00000000" w:rsidRDefault="00000000" w:rsidRPr="00000000" w14:paraId="00000004">
      <w:pPr>
        <w:pStyle w:val="Heading2"/>
        <w:spacing w:line="360" w:lineRule="auto"/>
        <w:jc w:val="center"/>
        <w:rPr>
          <w:b w:val="1"/>
          <w:sz w:val="42"/>
          <w:szCs w:val="42"/>
        </w:rPr>
      </w:pPr>
      <w:bookmarkStart w:colFirst="0" w:colLast="0" w:name="_bfza6j8f8u8b" w:id="3"/>
      <w:bookmarkEnd w:id="3"/>
      <w:r w:rsidDel="00000000" w:rsidR="00000000" w:rsidRPr="00000000">
        <w:rPr>
          <w:rtl w:val="0"/>
        </w:rPr>
      </w:r>
    </w:p>
    <w:p w:rsidR="00000000" w:rsidDel="00000000" w:rsidP="00000000" w:rsidRDefault="00000000" w:rsidRPr="00000000" w14:paraId="00000005">
      <w:pPr>
        <w:pStyle w:val="Heading2"/>
        <w:spacing w:line="360" w:lineRule="auto"/>
        <w:jc w:val="center"/>
        <w:rPr>
          <w:b w:val="1"/>
          <w:sz w:val="42"/>
          <w:szCs w:val="42"/>
        </w:rPr>
      </w:pPr>
      <w:bookmarkStart w:colFirst="0" w:colLast="0" w:name="_xzcj76sa5gj1" w:id="4"/>
      <w:bookmarkEnd w:id="4"/>
      <w:r w:rsidDel="00000000" w:rsidR="00000000" w:rsidRPr="00000000">
        <w:rPr>
          <w:b w:val="1"/>
          <w:sz w:val="42"/>
          <w:szCs w:val="42"/>
          <w:rtl w:val="0"/>
        </w:rPr>
        <w:t xml:space="preserve">ChatMaps Deliverable 5</w:t>
      </w:r>
    </w:p>
    <w:p w:rsidR="00000000" w:rsidDel="00000000" w:rsidP="00000000" w:rsidRDefault="00000000" w:rsidRPr="00000000" w14:paraId="00000006">
      <w:pPr>
        <w:jc w:val="center"/>
        <w:rPr/>
      </w:pPr>
      <w:r w:rsidDel="00000000" w:rsidR="00000000" w:rsidRPr="00000000">
        <w:rPr>
          <w:rtl w:val="0"/>
        </w:rPr>
        <w:t xml:space="preserve">Design Pattern and Design Class Diagram</w:t>
      </w:r>
      <w:r w:rsidDel="00000000" w:rsidR="00000000" w:rsidRPr="00000000">
        <w:rPr>
          <w:rtl w:val="0"/>
        </w:rPr>
      </w:r>
    </w:p>
    <w:p w:rsidR="00000000" w:rsidDel="00000000" w:rsidP="00000000" w:rsidRDefault="00000000" w:rsidRPr="00000000" w14:paraId="00000007">
      <w:pPr>
        <w:spacing w:line="360" w:lineRule="auto"/>
        <w:jc w:val="center"/>
        <w:rPr>
          <w:sz w:val="24"/>
          <w:szCs w:val="24"/>
        </w:rPr>
      </w:pPr>
      <w:r w:rsidDel="00000000" w:rsidR="00000000" w:rsidRPr="00000000">
        <w:rPr>
          <w:rtl w:val="0"/>
        </w:rPr>
      </w:r>
    </w:p>
    <w:p w:rsidR="00000000" w:rsidDel="00000000" w:rsidP="00000000" w:rsidRDefault="00000000" w:rsidRPr="00000000" w14:paraId="00000008">
      <w:pPr>
        <w:spacing w:line="360" w:lineRule="auto"/>
        <w:jc w:val="center"/>
        <w:rPr>
          <w:sz w:val="24"/>
          <w:szCs w:val="24"/>
        </w:rPr>
      </w:pPr>
      <w:r w:rsidDel="00000000" w:rsidR="00000000" w:rsidRPr="00000000">
        <w:rPr>
          <w:rtl w:val="0"/>
        </w:rPr>
      </w:r>
    </w:p>
    <w:p w:rsidR="00000000" w:rsidDel="00000000" w:rsidP="00000000" w:rsidRDefault="00000000" w:rsidRPr="00000000" w14:paraId="00000009">
      <w:pPr>
        <w:spacing w:line="360" w:lineRule="auto"/>
        <w:rPr>
          <w:sz w:val="24"/>
          <w:szCs w:val="24"/>
        </w:rPr>
      </w:pPr>
      <w:r w:rsidDel="00000000" w:rsidR="00000000" w:rsidRPr="00000000">
        <w:rPr>
          <w:rtl w:val="0"/>
        </w:rPr>
      </w:r>
    </w:p>
    <w:p w:rsidR="00000000" w:rsidDel="00000000" w:rsidP="00000000" w:rsidRDefault="00000000" w:rsidRPr="00000000" w14:paraId="0000000A">
      <w:pPr>
        <w:spacing w:line="360" w:lineRule="auto"/>
        <w:jc w:val="center"/>
        <w:rPr>
          <w:sz w:val="24"/>
          <w:szCs w:val="24"/>
        </w:rPr>
      </w:pPr>
      <w:r w:rsidDel="00000000" w:rsidR="00000000" w:rsidRPr="00000000">
        <w:rPr>
          <w:rtl w:val="0"/>
        </w:rPr>
      </w:r>
    </w:p>
    <w:p w:rsidR="00000000" w:rsidDel="00000000" w:rsidP="00000000" w:rsidRDefault="00000000" w:rsidRPr="00000000" w14:paraId="0000000B">
      <w:pPr>
        <w:spacing w:line="360" w:lineRule="auto"/>
        <w:jc w:val="center"/>
        <w:rPr>
          <w:sz w:val="24"/>
          <w:szCs w:val="24"/>
        </w:rPr>
      </w:pPr>
      <w:r w:rsidDel="00000000" w:rsidR="00000000" w:rsidRPr="00000000">
        <w:rPr>
          <w:rtl w:val="0"/>
        </w:rPr>
      </w:r>
    </w:p>
    <w:p w:rsidR="00000000" w:rsidDel="00000000" w:rsidP="00000000" w:rsidRDefault="00000000" w:rsidRPr="00000000" w14:paraId="0000000C">
      <w:pPr>
        <w:spacing w:line="360" w:lineRule="auto"/>
        <w:jc w:val="center"/>
        <w:rPr>
          <w:sz w:val="24"/>
          <w:szCs w:val="24"/>
        </w:rPr>
      </w:pPr>
      <w:r w:rsidDel="00000000" w:rsidR="00000000" w:rsidRPr="00000000">
        <w:rPr>
          <w:rtl w:val="0"/>
        </w:rPr>
      </w:r>
    </w:p>
    <w:p w:rsidR="00000000" w:rsidDel="00000000" w:rsidP="00000000" w:rsidRDefault="00000000" w:rsidRPr="00000000" w14:paraId="0000000D">
      <w:pPr>
        <w:spacing w:line="360" w:lineRule="auto"/>
        <w:jc w:val="center"/>
        <w:rPr>
          <w:sz w:val="24"/>
          <w:szCs w:val="24"/>
        </w:rPr>
      </w:pPr>
      <w:r w:rsidDel="00000000" w:rsidR="00000000" w:rsidRPr="00000000">
        <w:rPr>
          <w:rtl w:val="0"/>
        </w:rPr>
      </w:r>
    </w:p>
    <w:p w:rsidR="00000000" w:rsidDel="00000000" w:rsidP="00000000" w:rsidRDefault="00000000" w:rsidRPr="00000000" w14:paraId="0000000E">
      <w:pPr>
        <w:spacing w:line="360" w:lineRule="auto"/>
        <w:jc w:val="center"/>
        <w:rPr>
          <w:sz w:val="24"/>
          <w:szCs w:val="24"/>
        </w:rPr>
      </w:pPr>
      <w:r w:rsidDel="00000000" w:rsidR="00000000" w:rsidRPr="00000000">
        <w:rPr>
          <w:rtl w:val="0"/>
        </w:rPr>
      </w:r>
    </w:p>
    <w:p w:rsidR="00000000" w:rsidDel="00000000" w:rsidP="00000000" w:rsidRDefault="00000000" w:rsidRPr="00000000" w14:paraId="0000000F">
      <w:pPr>
        <w:spacing w:line="360" w:lineRule="auto"/>
        <w:jc w:val="center"/>
        <w:rPr>
          <w:sz w:val="24"/>
          <w:szCs w:val="24"/>
        </w:rPr>
      </w:pPr>
      <w:r w:rsidDel="00000000" w:rsidR="00000000" w:rsidRPr="00000000">
        <w:rPr>
          <w:sz w:val="24"/>
          <w:szCs w:val="24"/>
          <w:rtl w:val="0"/>
        </w:rPr>
        <w:t xml:space="preserve">Stephen Goodridge, Clark LaChance, Nicholas Pease, Joseph Gallant, Aidan Bradley</w:t>
      </w:r>
    </w:p>
    <w:p w:rsidR="00000000" w:rsidDel="00000000" w:rsidP="00000000" w:rsidRDefault="00000000" w:rsidRPr="00000000" w14:paraId="00000010">
      <w:pPr>
        <w:spacing w:line="360" w:lineRule="auto"/>
        <w:jc w:val="center"/>
        <w:rPr>
          <w:sz w:val="24"/>
          <w:szCs w:val="24"/>
        </w:rPr>
      </w:pPr>
      <w:r w:rsidDel="00000000" w:rsidR="00000000" w:rsidRPr="00000000">
        <w:rPr>
          <w:sz w:val="24"/>
          <w:szCs w:val="24"/>
          <w:rtl w:val="0"/>
        </w:rPr>
        <w:t xml:space="preserve">COS420</w:t>
      </w:r>
    </w:p>
    <w:p w:rsidR="00000000" w:rsidDel="00000000" w:rsidP="00000000" w:rsidRDefault="00000000" w:rsidRPr="00000000" w14:paraId="00000011">
      <w:pPr>
        <w:spacing w:line="360" w:lineRule="auto"/>
        <w:jc w:val="center"/>
        <w:rPr>
          <w:sz w:val="24"/>
          <w:szCs w:val="24"/>
        </w:rPr>
      </w:pPr>
      <w:r w:rsidDel="00000000" w:rsidR="00000000" w:rsidRPr="00000000">
        <w:rPr>
          <w:sz w:val="24"/>
          <w:szCs w:val="24"/>
          <w:rtl w:val="0"/>
        </w:rPr>
        <w:t xml:space="preserve">21 April 2024</w:t>
      </w:r>
    </w:p>
    <w:p w:rsidR="00000000" w:rsidDel="00000000" w:rsidP="00000000" w:rsidRDefault="00000000" w:rsidRPr="00000000" w14:paraId="00000012">
      <w:pPr>
        <w:spacing w:line="360" w:lineRule="auto"/>
        <w:jc w:val="center"/>
        <w:rPr>
          <w:sz w:val="24"/>
          <w:szCs w:val="24"/>
        </w:rPr>
      </w:pPr>
      <w:r w:rsidDel="00000000" w:rsidR="00000000" w:rsidRPr="00000000">
        <w:rPr>
          <w:rtl w:val="0"/>
        </w:rPr>
      </w:r>
    </w:p>
    <w:p w:rsidR="00000000" w:rsidDel="00000000" w:rsidP="00000000" w:rsidRDefault="00000000" w:rsidRPr="00000000" w14:paraId="00000013">
      <w:pPr>
        <w:spacing w:line="360" w:lineRule="auto"/>
        <w:jc w:val="center"/>
        <w:rPr>
          <w:sz w:val="24"/>
          <w:szCs w:val="24"/>
        </w:rPr>
      </w:pPr>
      <w:r w:rsidDel="00000000" w:rsidR="00000000" w:rsidRPr="00000000">
        <w:rPr>
          <w:sz w:val="24"/>
          <w:szCs w:val="24"/>
          <w:rtl w:val="0"/>
        </w:rPr>
        <w:t xml:space="preserve">Github: </w:t>
      </w:r>
      <w:hyperlink r:id="rId6">
        <w:r w:rsidDel="00000000" w:rsidR="00000000" w:rsidRPr="00000000">
          <w:rPr>
            <w:color w:val="1155cc"/>
            <w:sz w:val="24"/>
            <w:szCs w:val="24"/>
            <w:u w:val="single"/>
            <w:rtl w:val="0"/>
          </w:rPr>
          <w:t xml:space="preserve">https://github.com/ChatMaps/ChatMaps</w:t>
        </w:r>
      </w:hyperlink>
      <w:r w:rsidDel="00000000" w:rsidR="00000000" w:rsidRPr="00000000">
        <w:rPr>
          <w:rtl w:val="0"/>
        </w:rPr>
      </w:r>
    </w:p>
    <w:p w:rsidR="00000000" w:rsidDel="00000000" w:rsidP="00000000" w:rsidRDefault="00000000" w:rsidRPr="00000000" w14:paraId="00000014">
      <w:pPr>
        <w:spacing w:line="360" w:lineRule="auto"/>
        <w:jc w:val="center"/>
        <w:rPr>
          <w:sz w:val="24"/>
          <w:szCs w:val="24"/>
        </w:rPr>
      </w:pPr>
      <w:r w:rsidDel="00000000" w:rsidR="00000000" w:rsidRPr="00000000">
        <w:rPr>
          <w:sz w:val="24"/>
          <w:szCs w:val="24"/>
          <w:rtl w:val="0"/>
        </w:rPr>
        <w:t xml:space="preserve">Kanban: </w:t>
      </w:r>
      <w:hyperlink r:id="rId7">
        <w:r w:rsidDel="00000000" w:rsidR="00000000" w:rsidRPr="00000000">
          <w:rPr>
            <w:color w:val="1155cc"/>
            <w:sz w:val="24"/>
            <w:szCs w:val="24"/>
            <w:u w:val="single"/>
            <w:rtl w:val="0"/>
          </w:rPr>
          <w:t xml:space="preserve">https://trello.com/b/TaygvBv7/chatmaps</w:t>
        </w:r>
      </w:hyperlink>
      <w:r w:rsidDel="00000000" w:rsidR="00000000" w:rsidRPr="00000000">
        <w:rPr>
          <w:rtl w:val="0"/>
        </w:rPr>
      </w:r>
    </w:p>
    <w:p w:rsidR="00000000" w:rsidDel="00000000" w:rsidP="00000000" w:rsidRDefault="00000000" w:rsidRPr="00000000" w14:paraId="00000015">
      <w:pPr>
        <w:spacing w:line="360" w:lineRule="auto"/>
        <w:jc w:val="center"/>
        <w:rPr>
          <w:sz w:val="24"/>
          <w:szCs w:val="24"/>
        </w:rPr>
      </w:pPr>
      <w:r w:rsidDel="00000000" w:rsidR="00000000" w:rsidRPr="00000000">
        <w:rPr>
          <w:rtl w:val="0"/>
        </w:rPr>
      </w:r>
    </w:p>
    <w:p w:rsidR="00000000" w:rsidDel="00000000" w:rsidP="00000000" w:rsidRDefault="00000000" w:rsidRPr="00000000" w14:paraId="00000016">
      <w:pPr>
        <w:spacing w:line="360" w:lineRule="auto"/>
        <w:jc w:val="center"/>
        <w:rPr>
          <w:sz w:val="24"/>
          <w:szCs w:val="24"/>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jc w:val="center"/>
        <w:rPr>
          <w:b w:val="1"/>
        </w:rPr>
      </w:pPr>
      <w:r w:rsidDel="00000000" w:rsidR="00000000" w:rsidRPr="00000000">
        <w:rPr>
          <w:b w:val="1"/>
          <w:rtl w:val="0"/>
        </w:rPr>
        <w:t xml:space="preserve">Design Pattern</w:t>
      </w:r>
    </w:p>
    <w:p w:rsidR="00000000" w:rsidDel="00000000" w:rsidP="00000000" w:rsidRDefault="00000000" w:rsidRPr="00000000" w14:paraId="00000019">
      <w:pPr>
        <w:jc w:val="center"/>
        <w:rPr>
          <w:b w:val="1"/>
        </w:rPr>
      </w:pPr>
      <w:r w:rsidDel="00000000" w:rsidR="00000000" w:rsidRPr="00000000">
        <w:rPr>
          <w:rtl w:val="0"/>
        </w:rPr>
      </w:r>
    </w:p>
    <w:p w:rsidR="00000000" w:rsidDel="00000000" w:rsidP="00000000" w:rsidRDefault="00000000" w:rsidRPr="00000000" w14:paraId="0000001A">
      <w:pPr>
        <w:jc w:val="center"/>
        <w:rPr>
          <w:b w:val="1"/>
        </w:rPr>
      </w:pPr>
      <w:r w:rsidDel="00000000" w:rsidR="00000000" w:rsidRPr="00000000">
        <w:rPr>
          <w:rtl w:val="0"/>
        </w:rPr>
      </w:r>
    </w:p>
    <w:p w:rsidR="00000000" w:rsidDel="00000000" w:rsidP="00000000" w:rsidRDefault="00000000" w:rsidRPr="00000000" w14:paraId="0000001B">
      <w:pPr>
        <w:jc w:val="left"/>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-671512</wp:posOffset>
            </wp:positionH>
            <wp:positionV relativeFrom="paragraph">
              <wp:posOffset>139112</wp:posOffset>
            </wp:positionV>
            <wp:extent cx="7286873" cy="3374850"/>
            <wp:effectExtent b="0" l="0" r="0" t="0"/>
            <wp:wrapTopAndBottom distB="114300" distT="114300"/>
            <wp:docPr id="1"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7286873" cy="3374850"/>
                    </a:xfrm>
                    <a:prstGeom prst="rect"/>
                    <a:ln/>
                  </pic:spPr>
                </pic:pic>
              </a:graphicData>
            </a:graphic>
          </wp:anchor>
        </w:drawing>
      </w:r>
    </w:p>
    <w:p w:rsidR="00000000" w:rsidDel="00000000" w:rsidP="00000000" w:rsidRDefault="00000000" w:rsidRPr="00000000" w14:paraId="0000001C">
      <w:pPr>
        <w:jc w:val="left"/>
        <w:rPr/>
      </w:pPr>
      <w:r w:rsidDel="00000000" w:rsidR="00000000" w:rsidRPr="00000000">
        <w:rPr>
          <w:rtl w:val="0"/>
        </w:rPr>
      </w:r>
    </w:p>
    <w:p w:rsidR="00000000" w:rsidDel="00000000" w:rsidP="00000000" w:rsidRDefault="00000000" w:rsidRPr="00000000" w14:paraId="0000001D">
      <w:pPr>
        <w:jc w:val="left"/>
        <w:rPr/>
      </w:pPr>
      <w:r w:rsidDel="00000000" w:rsidR="00000000" w:rsidRPr="00000000">
        <w:rPr>
          <w:rtl w:val="0"/>
        </w:rPr>
      </w:r>
    </w:p>
    <w:p w:rsidR="00000000" w:rsidDel="00000000" w:rsidP="00000000" w:rsidRDefault="00000000" w:rsidRPr="00000000" w14:paraId="0000001E">
      <w:pPr>
        <w:jc w:val="left"/>
        <w:rPr/>
      </w:pPr>
      <w:r w:rsidDel="00000000" w:rsidR="00000000" w:rsidRPr="00000000">
        <w:rPr>
          <w:rtl w:val="0"/>
        </w:rPr>
        <w:t xml:space="preserve">Application - This class serves as the entry point for the application, which will initialize, configure, and manage certain functions. The Facade class is a simplification of the subsystems that the user will interact with, and the Application class will use the Facade class to interact with the subsystems. These subsystems will interact with the Facade class for their respective responsibilities. The relationship between the Application and Facade class is one-to-one.</w:t>
      </w:r>
    </w:p>
    <w:p w:rsidR="00000000" w:rsidDel="00000000" w:rsidP="00000000" w:rsidRDefault="00000000" w:rsidRPr="00000000" w14:paraId="0000001F">
      <w:pPr>
        <w:jc w:val="left"/>
        <w:rPr/>
      </w:pPr>
      <w:r w:rsidDel="00000000" w:rsidR="00000000" w:rsidRPr="00000000">
        <w:rPr>
          <w:rtl w:val="0"/>
        </w:rPr>
      </w:r>
    </w:p>
    <w:p w:rsidR="00000000" w:rsidDel="00000000" w:rsidP="00000000" w:rsidRDefault="00000000" w:rsidRPr="00000000" w14:paraId="00000020">
      <w:pPr>
        <w:jc w:val="left"/>
        <w:rPr/>
      </w:pPr>
      <w:r w:rsidDel="00000000" w:rsidR="00000000" w:rsidRPr="00000000">
        <w:rPr>
          <w:rtl w:val="0"/>
        </w:rPr>
        <w:t xml:space="preserve">Facade - This class uses subsystems to carry out the functions from the Application class. It relies on the functions from subsystems to be able to work. The relationship between the Facade class and the Application class is one-to-one, and between the Facade class and Subsystems is one-to-many.</w:t>
      </w:r>
    </w:p>
    <w:p w:rsidR="00000000" w:rsidDel="00000000" w:rsidP="00000000" w:rsidRDefault="00000000" w:rsidRPr="00000000" w14:paraId="00000021">
      <w:pPr>
        <w:jc w:val="left"/>
        <w:rPr/>
      </w:pPr>
      <w:r w:rsidDel="00000000" w:rsidR="00000000" w:rsidRPr="00000000">
        <w:rPr>
          <w:rtl w:val="0"/>
        </w:rPr>
      </w:r>
    </w:p>
    <w:p w:rsidR="00000000" w:rsidDel="00000000" w:rsidP="00000000" w:rsidRDefault="00000000" w:rsidRPr="00000000" w14:paraId="00000022">
      <w:pPr>
        <w:jc w:val="left"/>
        <w:rPr/>
      </w:pPr>
      <w:r w:rsidDel="00000000" w:rsidR="00000000" w:rsidRPr="00000000">
        <w:rPr>
          <w:rtl w:val="0"/>
        </w:rPr>
      </w:r>
    </w:p>
    <w:p w:rsidR="00000000" w:rsidDel="00000000" w:rsidP="00000000" w:rsidRDefault="00000000" w:rsidRPr="00000000" w14:paraId="00000023">
      <w:pPr>
        <w:jc w:val="left"/>
        <w:rPr/>
      </w:pPr>
      <w:r w:rsidDel="00000000" w:rsidR="00000000" w:rsidRPr="00000000">
        <w:rPr>
          <w:rtl w:val="0"/>
        </w:rPr>
        <w:t xml:space="preserve">UI Subsystem - This subsystem handles the presentation layer of the application, such as the Home class, the MainTab class, and the Sidebar classes. It will carry out functions associated with presenting information to the user. The relationship between the UI subsystem class and corresponding classes is one-to-one.</w:t>
      </w:r>
    </w:p>
    <w:p w:rsidR="00000000" w:rsidDel="00000000" w:rsidP="00000000" w:rsidRDefault="00000000" w:rsidRPr="00000000" w14:paraId="00000024">
      <w:pPr>
        <w:jc w:val="left"/>
        <w:rPr/>
      </w:pPr>
      <w:r w:rsidDel="00000000" w:rsidR="00000000" w:rsidRPr="00000000">
        <w:rPr>
          <w:rtl w:val="0"/>
        </w:rPr>
      </w:r>
    </w:p>
    <w:p w:rsidR="00000000" w:rsidDel="00000000" w:rsidP="00000000" w:rsidRDefault="00000000" w:rsidRPr="00000000" w14:paraId="00000025">
      <w:pPr>
        <w:jc w:val="left"/>
        <w:rPr/>
      </w:pPr>
      <w:r w:rsidDel="00000000" w:rsidR="00000000" w:rsidRPr="00000000">
        <w:rPr>
          <w:rtl w:val="0"/>
        </w:rPr>
      </w:r>
    </w:p>
    <w:p w:rsidR="00000000" w:rsidDel="00000000" w:rsidP="00000000" w:rsidRDefault="00000000" w:rsidRPr="00000000" w14:paraId="00000026">
      <w:pPr>
        <w:jc w:val="left"/>
        <w:rPr/>
      </w:pPr>
      <w:r w:rsidDel="00000000" w:rsidR="00000000" w:rsidRPr="00000000">
        <w:rPr>
          <w:rtl w:val="0"/>
        </w:rPr>
        <w:t xml:space="preserve">Messaging Subsystem - This subsystem will be responsible for handling chat messages, system messages, and sending and receiving chats, as well as chat rooms. The relationship between the Messaging subsystem class and corresponding class is one-to-one.</w:t>
      </w:r>
    </w:p>
    <w:p w:rsidR="00000000" w:rsidDel="00000000" w:rsidP="00000000" w:rsidRDefault="00000000" w:rsidRPr="00000000" w14:paraId="00000027">
      <w:pPr>
        <w:jc w:val="left"/>
        <w:rPr/>
      </w:pPr>
      <w:r w:rsidDel="00000000" w:rsidR="00000000" w:rsidRPr="00000000">
        <w:rPr>
          <w:rtl w:val="0"/>
        </w:rPr>
      </w:r>
    </w:p>
    <w:p w:rsidR="00000000" w:rsidDel="00000000" w:rsidP="00000000" w:rsidRDefault="00000000" w:rsidRPr="00000000" w14:paraId="00000028">
      <w:pPr>
        <w:jc w:val="left"/>
        <w:rPr/>
      </w:pPr>
      <w:r w:rsidDel="00000000" w:rsidR="00000000" w:rsidRPr="00000000">
        <w:rPr>
          <w:rtl w:val="0"/>
        </w:rPr>
      </w:r>
    </w:p>
    <w:p w:rsidR="00000000" w:rsidDel="00000000" w:rsidP="00000000" w:rsidRDefault="00000000" w:rsidRPr="00000000" w14:paraId="00000029">
      <w:pPr>
        <w:jc w:val="left"/>
        <w:rPr/>
      </w:pPr>
      <w:r w:rsidDel="00000000" w:rsidR="00000000" w:rsidRPr="00000000">
        <w:rPr>
          <w:rtl w:val="0"/>
        </w:rPr>
        <w:t xml:space="preserve">Data Management Subsystem - This subsystem will be responsible for handling all data such as user information, chat messages, and room data, as well as interacting with the database or API for data storage and retrieval. The relationship between the Data Management subsystem class and corresponding classes is one-to-one.</w:t>
      </w:r>
    </w:p>
    <w:p w:rsidR="00000000" w:rsidDel="00000000" w:rsidP="00000000" w:rsidRDefault="00000000" w:rsidRPr="00000000" w14:paraId="0000002A">
      <w:pPr>
        <w:jc w:val="left"/>
        <w:rPr/>
      </w:pPr>
      <w:r w:rsidDel="00000000" w:rsidR="00000000" w:rsidRPr="00000000">
        <w:rPr>
          <w:rtl w:val="0"/>
        </w:rPr>
      </w:r>
    </w:p>
    <w:p w:rsidR="00000000" w:rsidDel="00000000" w:rsidP="00000000" w:rsidRDefault="00000000" w:rsidRPr="00000000" w14:paraId="0000002B">
      <w:pPr>
        <w:jc w:val="left"/>
        <w:rPr/>
      </w:pPr>
      <w:r w:rsidDel="00000000" w:rsidR="00000000" w:rsidRPr="00000000">
        <w:rPr>
          <w:rtl w:val="0"/>
        </w:rPr>
      </w:r>
    </w:p>
    <w:p w:rsidR="00000000" w:rsidDel="00000000" w:rsidP="00000000" w:rsidRDefault="00000000" w:rsidRPr="00000000" w14:paraId="0000002C">
      <w:pPr>
        <w:jc w:val="left"/>
        <w:rPr/>
      </w:pPr>
      <w:r w:rsidDel="00000000" w:rsidR="00000000" w:rsidRPr="00000000">
        <w:rPr>
          <w:rtl w:val="0"/>
        </w:rPr>
        <w:t xml:space="preserve">Navigation Subsystem - This subsystem will handle routing between different screens or components. The relationship between the Navigation subsystem class and corresponding classes is one-to-one.</w:t>
      </w:r>
    </w:p>
    <w:p w:rsidR="00000000" w:rsidDel="00000000" w:rsidP="00000000" w:rsidRDefault="00000000" w:rsidRPr="00000000" w14:paraId="0000002D">
      <w:pPr>
        <w:jc w:val="left"/>
        <w:rPr/>
      </w:pPr>
      <w:r w:rsidDel="00000000" w:rsidR="00000000" w:rsidRPr="00000000">
        <w:rPr>
          <w:rtl w:val="0"/>
        </w:rPr>
      </w:r>
    </w:p>
    <w:p w:rsidR="00000000" w:rsidDel="00000000" w:rsidP="00000000" w:rsidRDefault="00000000" w:rsidRPr="00000000" w14:paraId="0000002E">
      <w:pPr>
        <w:jc w:val="left"/>
        <w:rPr/>
      </w:pPr>
      <w:r w:rsidDel="00000000" w:rsidR="00000000" w:rsidRPr="00000000">
        <w:rPr>
          <w:rtl w:val="0"/>
        </w:rPr>
      </w:r>
    </w:p>
    <w:p w:rsidR="00000000" w:rsidDel="00000000" w:rsidP="00000000" w:rsidRDefault="00000000" w:rsidRPr="00000000" w14:paraId="0000002F">
      <w:pPr>
        <w:jc w:val="left"/>
        <w:rPr/>
      </w:pPr>
      <w:r w:rsidDel="00000000" w:rsidR="00000000" w:rsidRPr="00000000">
        <w:rPr>
          <w:rtl w:val="0"/>
        </w:rPr>
        <w:t xml:space="preserve">The reasoning behind using the Facade subclass of the Structural design pattern is mainly to simplify the application. It makes using the application easier as well as hiding the complexity of one subsystem. The client side will be separate from the complexity of the subsystem, making for easier maintenance and low coupling. The ability for better maintenance, subsystem encapsulation, and simplification make this pattern a suitable choice for implementation. </w:t>
      </w:r>
    </w:p>
    <w:p w:rsidR="00000000" w:rsidDel="00000000" w:rsidP="00000000" w:rsidRDefault="00000000" w:rsidRPr="00000000" w14:paraId="00000030">
      <w:pPr>
        <w:jc w:val="left"/>
        <w:rPr/>
      </w:pPr>
      <w:r w:rsidDel="00000000" w:rsidR="00000000" w:rsidRPr="00000000">
        <w:rPr>
          <w:rtl w:val="0"/>
        </w:rPr>
      </w:r>
    </w:p>
    <w:p w:rsidR="00000000" w:rsidDel="00000000" w:rsidP="00000000" w:rsidRDefault="00000000" w:rsidRPr="00000000" w14:paraId="00000031">
      <w:pPr>
        <w:jc w:val="left"/>
        <w:rPr/>
      </w:pPr>
      <w:r w:rsidDel="00000000" w:rsidR="00000000" w:rsidRPr="00000000">
        <w:rPr>
          <w:rtl w:val="0"/>
        </w:rPr>
      </w:r>
    </w:p>
    <w:p w:rsidR="00000000" w:rsidDel="00000000" w:rsidP="00000000" w:rsidRDefault="00000000" w:rsidRPr="00000000" w14:paraId="00000032">
      <w:pPr>
        <w:jc w:val="left"/>
        <w:rPr/>
      </w:pPr>
      <w:r w:rsidDel="00000000" w:rsidR="00000000" w:rsidRPr="00000000">
        <w:rPr>
          <w:rtl w:val="0"/>
        </w:rPr>
      </w:r>
    </w:p>
    <w:p w:rsidR="00000000" w:rsidDel="00000000" w:rsidP="00000000" w:rsidRDefault="00000000" w:rsidRPr="00000000" w14:paraId="00000033">
      <w:pPr>
        <w:jc w:val="left"/>
        <w:rPr/>
      </w:pPr>
      <w:r w:rsidDel="00000000" w:rsidR="00000000" w:rsidRPr="00000000">
        <w:rPr>
          <w:rtl w:val="0"/>
        </w:rPr>
      </w:r>
    </w:p>
    <w:p w:rsidR="00000000" w:rsidDel="00000000" w:rsidP="00000000" w:rsidRDefault="00000000" w:rsidRPr="00000000" w14:paraId="00000034">
      <w:pPr>
        <w:jc w:val="left"/>
        <w:rPr/>
      </w:pPr>
      <w:r w:rsidDel="00000000" w:rsidR="00000000" w:rsidRPr="00000000">
        <w:rPr>
          <w:rtl w:val="0"/>
        </w:rPr>
      </w:r>
    </w:p>
    <w:p w:rsidR="00000000" w:rsidDel="00000000" w:rsidP="00000000" w:rsidRDefault="00000000" w:rsidRPr="00000000" w14:paraId="00000035">
      <w:pPr>
        <w:jc w:val="left"/>
        <w:rPr/>
      </w:pPr>
      <w:r w:rsidDel="00000000" w:rsidR="00000000" w:rsidRPr="00000000">
        <w:rPr>
          <w:rtl w:val="0"/>
        </w:rPr>
      </w:r>
    </w:p>
    <w:p w:rsidR="00000000" w:rsidDel="00000000" w:rsidP="00000000" w:rsidRDefault="00000000" w:rsidRPr="00000000" w14:paraId="00000036">
      <w:pPr>
        <w:jc w:val="left"/>
        <w:rPr/>
      </w:pPr>
      <w:r w:rsidDel="00000000" w:rsidR="00000000" w:rsidRPr="00000000">
        <w:rPr>
          <w:rtl w:val="0"/>
        </w:rPr>
      </w:r>
    </w:p>
    <w:p w:rsidR="00000000" w:rsidDel="00000000" w:rsidP="00000000" w:rsidRDefault="00000000" w:rsidRPr="00000000" w14:paraId="00000037">
      <w:pPr>
        <w:jc w:val="left"/>
        <w:rPr/>
      </w:pPr>
      <w:r w:rsidDel="00000000" w:rsidR="00000000" w:rsidRPr="00000000">
        <w:rPr>
          <w:rtl w:val="0"/>
        </w:rPr>
      </w:r>
    </w:p>
    <w:p w:rsidR="00000000" w:rsidDel="00000000" w:rsidP="00000000" w:rsidRDefault="00000000" w:rsidRPr="00000000" w14:paraId="00000038">
      <w:pPr>
        <w:jc w:val="left"/>
        <w:rPr/>
      </w:pPr>
      <w:r w:rsidDel="00000000" w:rsidR="00000000" w:rsidRPr="00000000">
        <w:rPr>
          <w:rtl w:val="0"/>
        </w:rPr>
      </w:r>
    </w:p>
    <w:p w:rsidR="00000000" w:rsidDel="00000000" w:rsidP="00000000" w:rsidRDefault="00000000" w:rsidRPr="00000000" w14:paraId="00000039">
      <w:pPr>
        <w:jc w:val="left"/>
        <w:rPr/>
      </w:pPr>
      <w:r w:rsidDel="00000000" w:rsidR="00000000" w:rsidRPr="00000000">
        <w:rPr>
          <w:rtl w:val="0"/>
        </w:rPr>
      </w:r>
    </w:p>
    <w:p w:rsidR="00000000" w:rsidDel="00000000" w:rsidP="00000000" w:rsidRDefault="00000000" w:rsidRPr="00000000" w14:paraId="0000003A">
      <w:pPr>
        <w:jc w:val="left"/>
        <w:rPr/>
      </w:pPr>
      <w:r w:rsidDel="00000000" w:rsidR="00000000" w:rsidRPr="00000000">
        <w:rPr>
          <w:rtl w:val="0"/>
        </w:rPr>
      </w:r>
    </w:p>
    <w:p w:rsidR="00000000" w:rsidDel="00000000" w:rsidP="00000000" w:rsidRDefault="00000000" w:rsidRPr="00000000" w14:paraId="0000003B">
      <w:pPr>
        <w:jc w:val="left"/>
        <w:rPr/>
      </w:pPr>
      <w:r w:rsidDel="00000000" w:rsidR="00000000" w:rsidRPr="00000000">
        <w:rPr>
          <w:rtl w:val="0"/>
        </w:rPr>
      </w:r>
    </w:p>
    <w:p w:rsidR="00000000" w:rsidDel="00000000" w:rsidP="00000000" w:rsidRDefault="00000000" w:rsidRPr="00000000" w14:paraId="0000003C">
      <w:pPr>
        <w:jc w:val="left"/>
        <w:rPr/>
      </w:pPr>
      <w:r w:rsidDel="00000000" w:rsidR="00000000" w:rsidRPr="00000000">
        <w:rPr>
          <w:rtl w:val="0"/>
        </w:rPr>
      </w:r>
    </w:p>
    <w:p w:rsidR="00000000" w:rsidDel="00000000" w:rsidP="00000000" w:rsidRDefault="00000000" w:rsidRPr="00000000" w14:paraId="0000003D">
      <w:pPr>
        <w:jc w:val="left"/>
        <w:rPr/>
      </w:pPr>
      <w:r w:rsidDel="00000000" w:rsidR="00000000" w:rsidRPr="00000000">
        <w:rPr>
          <w:rtl w:val="0"/>
        </w:rPr>
      </w:r>
    </w:p>
    <w:p w:rsidR="00000000" w:rsidDel="00000000" w:rsidP="00000000" w:rsidRDefault="00000000" w:rsidRPr="00000000" w14:paraId="0000003E">
      <w:pPr>
        <w:jc w:val="center"/>
        <w:rPr>
          <w:b w:val="1"/>
        </w:rPr>
      </w:pPr>
      <w:r w:rsidDel="00000000" w:rsidR="00000000" w:rsidRPr="00000000">
        <w:rPr>
          <w:b w:val="1"/>
          <w:rtl w:val="0"/>
        </w:rPr>
        <w:t xml:space="preserve">Design Class Diagrams</w:t>
      </w:r>
    </w:p>
    <w:p w:rsidR="00000000" w:rsidDel="00000000" w:rsidP="00000000" w:rsidRDefault="00000000" w:rsidRPr="00000000" w14:paraId="0000003F">
      <w:pPr>
        <w:jc w:val="left"/>
        <w:rPr/>
      </w:pPr>
      <w:r w:rsidDel="00000000" w:rsidR="00000000" w:rsidRPr="00000000">
        <w:rPr>
          <w:rtl w:val="0"/>
        </w:rPr>
        <w:t xml:space="preserve">Authentication Subsystem : </w:t>
      </w:r>
      <w:r w:rsidDel="00000000" w:rsidR="00000000" w:rsidRPr="00000000">
        <w:rPr/>
        <w:drawing>
          <wp:inline distB="114300" distT="114300" distL="114300" distR="114300">
            <wp:extent cx="5943600" cy="4114800"/>
            <wp:effectExtent b="0" l="0" r="0" t="0"/>
            <wp:docPr id="5"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5943600" cy="4114800"/>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rPr/>
      </w:pPr>
      <w:r w:rsidDel="00000000" w:rsidR="00000000" w:rsidRPr="00000000">
        <w:rPr>
          <w:rtl w:val="0"/>
        </w:rPr>
        <w:t xml:space="preserve">UI Subsystem : </w:t>
      </w:r>
      <w:r w:rsidDel="00000000" w:rsidR="00000000" w:rsidRPr="00000000">
        <w:rPr/>
        <w:drawing>
          <wp:inline distB="114300" distT="114300" distL="114300" distR="114300">
            <wp:extent cx="5943600" cy="3619500"/>
            <wp:effectExtent b="0" l="0" r="0" t="0"/>
            <wp:docPr id="4"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943600" cy="3619500"/>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rPr/>
      </w:pPr>
      <w:r w:rsidDel="00000000" w:rsidR="00000000" w:rsidRPr="00000000">
        <w:rPr>
          <w:rtl w:val="0"/>
        </w:rPr>
        <w:t xml:space="preserve">Data Management Subsystem : </w:t>
      </w:r>
    </w:p>
    <w:p w:rsidR="00000000" w:rsidDel="00000000" w:rsidP="00000000" w:rsidRDefault="00000000" w:rsidRPr="00000000" w14:paraId="00000042">
      <w:pPr>
        <w:rPr/>
      </w:pPr>
      <w:r w:rsidDel="00000000" w:rsidR="00000000" w:rsidRPr="00000000">
        <w:rPr/>
        <w:drawing>
          <wp:inline distB="114300" distT="114300" distL="114300" distR="114300">
            <wp:extent cx="5943600" cy="2959100"/>
            <wp:effectExtent b="0" l="0" r="0" t="0"/>
            <wp:docPr id="6"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5943600" cy="29591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rPr/>
      </w:pPr>
      <w:r w:rsidDel="00000000" w:rsidR="00000000" w:rsidRPr="00000000">
        <w:rPr>
          <w:rtl w:val="0"/>
        </w:rPr>
        <w:t xml:space="preserve">Messaging Subsystem : </w:t>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drawing>
          <wp:inline distB="114300" distT="114300" distL="114300" distR="114300">
            <wp:extent cx="5943600" cy="4495800"/>
            <wp:effectExtent b="0" l="0" r="0" t="0"/>
            <wp:docPr id="2"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5943600" cy="449580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rPr/>
      </w:pPr>
      <w:r w:rsidDel="00000000" w:rsidR="00000000" w:rsidRPr="00000000">
        <w:rPr>
          <w:rtl w:val="0"/>
        </w:rPr>
        <w:t xml:space="preserve">Navigation Subsystem : </w:t>
      </w:r>
    </w:p>
    <w:p w:rsidR="00000000" w:rsidDel="00000000" w:rsidP="00000000" w:rsidRDefault="00000000" w:rsidRPr="00000000" w14:paraId="00000047">
      <w:pPr>
        <w:rPr/>
      </w:pPr>
      <w:r w:rsidDel="00000000" w:rsidR="00000000" w:rsidRPr="00000000">
        <w:rPr/>
        <w:drawing>
          <wp:inline distB="114300" distT="114300" distL="114300" distR="114300">
            <wp:extent cx="5943600" cy="3556000"/>
            <wp:effectExtent b="0" l="0" r="0" t="0"/>
            <wp:docPr id="3"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594360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4.png"/><Relationship Id="rId13" Type="http://schemas.openxmlformats.org/officeDocument/2006/relationships/image" Target="media/image2.pn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5" Type="http://schemas.openxmlformats.org/officeDocument/2006/relationships/styles" Target="styles.xml"/><Relationship Id="rId6" Type="http://schemas.openxmlformats.org/officeDocument/2006/relationships/hyperlink" Target="https://github.com/ChatMaps/ChatMaps" TargetMode="External"/><Relationship Id="rId7" Type="http://schemas.openxmlformats.org/officeDocument/2006/relationships/hyperlink" Target="https://trello.com/b/TaygvBv7/chatmaps" TargetMode="External"/><Relationship Id="rId8"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